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66" w:rsidRPr="00420566" w:rsidRDefault="008A74F4" w:rsidP="008A74F4">
      <w:pPr>
        <w:pStyle w:val="Titolo1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 – DATI SUGLI ALUNNI CERTIFICATI NELLA </w:t>
      </w:r>
      <w:r w:rsidR="00420566" w:rsidRPr="00420566">
        <w:rPr>
          <w:rFonts w:ascii="Times New Roman" w:hAnsi="Times New Roman"/>
        </w:rPr>
        <w:t>SCUOLA STATALE</w:t>
      </w:r>
    </w:p>
    <w:p w:rsidR="00FE4711" w:rsidRDefault="008A74F4" w:rsidP="00131AA0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FACT SHEET H</w:t>
      </w:r>
      <w:r w:rsidR="00420566" w:rsidRPr="00420566">
        <w:rPr>
          <w:rFonts w:ascii="Times New Roman" w:hAnsi="Times New Roman"/>
        </w:rPr>
        <w:t>.</w:t>
      </w:r>
      <w:r w:rsidR="000C335F">
        <w:rPr>
          <w:rFonts w:ascii="Times New Roman" w:hAnsi="Times New Roman"/>
        </w:rPr>
        <w:t>2</w:t>
      </w:r>
    </w:p>
    <w:p w:rsidR="000C335F" w:rsidRDefault="000C335F" w:rsidP="000C335F"/>
    <w:p w:rsidR="000C335F" w:rsidRPr="000C335F" w:rsidRDefault="000C335F" w:rsidP="000C335F">
      <w:pPr>
        <w:jc w:val="center"/>
        <w:rPr>
          <w:b/>
          <w:sz w:val="28"/>
          <w:szCs w:val="28"/>
        </w:rPr>
      </w:pPr>
      <w:r w:rsidRPr="000C335F">
        <w:rPr>
          <w:b/>
          <w:sz w:val="28"/>
          <w:szCs w:val="28"/>
        </w:rPr>
        <w:t>Alunni certificati con cittadinanza non italiana</w:t>
      </w:r>
    </w:p>
    <w:p w:rsidR="00E94442" w:rsidRDefault="00E94442" w:rsidP="008A74F4"/>
    <w:p w:rsidR="000C335F" w:rsidRDefault="000C335F" w:rsidP="000C335F">
      <w:pPr>
        <w:jc w:val="both"/>
      </w:pPr>
      <w:r>
        <w:t>Nel quadro più generale delle riflessioni in corso rispetto ai dati degli alunni certificati e degli alunni con cittadinanza non italiana (che per brevità nel corso della presente trattazione definiremo “stranieri”</w:t>
      </w:r>
      <w:r>
        <w:rPr>
          <w:rStyle w:val="Rimandonotaapidipagina"/>
        </w:rPr>
        <w:footnoteReference w:id="1"/>
      </w:r>
      <w:r>
        <w:t>), si inserisce il tema degli alunni stranieri con certificazione di handicap.</w:t>
      </w:r>
    </w:p>
    <w:p w:rsidR="00C719B6" w:rsidRDefault="00C719B6" w:rsidP="000C335F">
      <w:pPr>
        <w:jc w:val="both"/>
      </w:pPr>
    </w:p>
    <w:p w:rsidR="000C335F" w:rsidRDefault="000C335F" w:rsidP="000C335F">
      <w:pPr>
        <w:jc w:val="both"/>
      </w:pPr>
      <w:r>
        <w:t>I dati sono rilevanti anche a testimonianza di una immigrazione che, oltre a cercare lavoro e prospettive di vita migliori, cerca anche prestazioni sanitarie qualificate e gratuite per bambini e ragazzi disabili, che nei paesi di origine avrebbero poche possibilità di essere curati e poter crescere.</w:t>
      </w:r>
    </w:p>
    <w:p w:rsidR="000C335F" w:rsidRDefault="000C335F" w:rsidP="000C335F">
      <w:pPr>
        <w:jc w:val="both"/>
      </w:pPr>
    </w:p>
    <w:p w:rsidR="000C335F" w:rsidRDefault="00C719B6" w:rsidP="000C335F">
      <w:pPr>
        <w:jc w:val="both"/>
      </w:pPr>
      <w:r>
        <w:t>Più di ogni altro indicatore, questa percentuale descrive una componente fondamentale del “tasso di complessità” che le scuole oggi si trovano ad affrontare. E non soltanto le scuole, perché è tutto il sistema del welfare che viene chiamato in causa da questa presenza, che raggiunge livelli importanti.</w:t>
      </w:r>
    </w:p>
    <w:p w:rsidR="00C719B6" w:rsidRDefault="00C719B6" w:rsidP="000C335F">
      <w:pPr>
        <w:jc w:val="both"/>
      </w:pPr>
    </w:p>
    <w:p w:rsidR="00C719B6" w:rsidRDefault="00F825A9" w:rsidP="000C335F">
      <w:pPr>
        <w:jc w:val="both"/>
      </w:pPr>
      <w:r>
        <w:t xml:space="preserve">I dati di cui ci serviremo sono quelli forniti dalle rilevazioni statistiche annuali (un tempo definite rilevazioni ISTAT e poi rilevazioni integrative e oggi semplicemente definite </w:t>
      </w:r>
      <w:hyperlink r:id="rId8" w:history="1">
        <w:r w:rsidRPr="00F825A9">
          <w:rPr>
            <w:rStyle w:val="Collegamentoipertestuale"/>
          </w:rPr>
          <w:t>“rilevazioni sulle scuole statali e non statali”</w:t>
        </w:r>
      </w:hyperlink>
      <w:r>
        <w:t>).</w:t>
      </w:r>
    </w:p>
    <w:p w:rsidR="00F825A9" w:rsidRDefault="00F825A9" w:rsidP="000C335F">
      <w:pPr>
        <w:jc w:val="both"/>
      </w:pPr>
      <w:r>
        <w:t>E’ in questo tipo di rilevazioni, infatti, che viene individuato il numero degli alunni stranieri con disabilità; l’informazione non compare invece nei dati che determinano l’assegnazione dell’organico (dati SIDI), in quanto la nazionalità dell’allievo non rileva sull’assegnazione del sostegno.</w:t>
      </w:r>
    </w:p>
    <w:p w:rsidR="00F825A9" w:rsidRDefault="00F825A9" w:rsidP="000C335F">
      <w:pPr>
        <w:jc w:val="both"/>
      </w:pPr>
    </w:p>
    <w:p w:rsidR="00F825A9" w:rsidRDefault="00147CF1" w:rsidP="000C335F">
      <w:pPr>
        <w:jc w:val="both"/>
      </w:pPr>
      <w:r>
        <w:t>Considerato</w:t>
      </w:r>
      <w:bookmarkStart w:id="0" w:name="_GoBack"/>
      <w:bookmarkEnd w:id="0"/>
      <w:r w:rsidR="00F825A9">
        <w:t xml:space="preserve"> il diverso archivio da cui i dati del presente </w:t>
      </w:r>
      <w:proofErr w:type="spellStart"/>
      <w:r w:rsidR="00F825A9">
        <w:t>fact</w:t>
      </w:r>
      <w:proofErr w:type="spellEnd"/>
      <w:r w:rsidR="00F825A9">
        <w:t xml:space="preserve"> </w:t>
      </w:r>
      <w:proofErr w:type="spellStart"/>
      <w:r w:rsidR="00F825A9">
        <w:t>sheet</w:t>
      </w:r>
      <w:proofErr w:type="spellEnd"/>
      <w:r w:rsidR="00F825A9">
        <w:t xml:space="preserve"> sono stati desunti, tali dati non collimano perfettamente con quelli utilizzati nel </w:t>
      </w:r>
      <w:proofErr w:type="spellStart"/>
      <w:r w:rsidR="00F825A9">
        <w:t>fact</w:t>
      </w:r>
      <w:proofErr w:type="spellEnd"/>
      <w:r w:rsidR="00F825A9">
        <w:t xml:space="preserve"> </w:t>
      </w:r>
      <w:proofErr w:type="spellStart"/>
      <w:r w:rsidR="00F825A9">
        <w:t>sheet</w:t>
      </w:r>
      <w:proofErr w:type="spellEnd"/>
      <w:r w:rsidR="00F825A9">
        <w:t xml:space="preserve"> H.1 e negli altri relativi ai dati generali sulla scuola statale (settore A dei </w:t>
      </w:r>
      <w:proofErr w:type="spellStart"/>
      <w:r w:rsidR="00F825A9">
        <w:t>fact</w:t>
      </w:r>
      <w:proofErr w:type="spellEnd"/>
      <w:r w:rsidR="00F825A9">
        <w:t xml:space="preserve"> </w:t>
      </w:r>
      <w:proofErr w:type="spellStart"/>
      <w:r w:rsidR="00F825A9">
        <w:t>sheet</w:t>
      </w:r>
      <w:proofErr w:type="spellEnd"/>
      <w:r w:rsidR="00F825A9">
        <w:t>).</w:t>
      </w:r>
    </w:p>
    <w:p w:rsidR="00F825A9" w:rsidRDefault="00F825A9" w:rsidP="000C335F">
      <w:pPr>
        <w:jc w:val="both"/>
      </w:pPr>
    </w:p>
    <w:p w:rsidR="00F825A9" w:rsidRDefault="00F825A9" w:rsidP="000C335F">
      <w:pPr>
        <w:jc w:val="both"/>
      </w:pPr>
      <w:r>
        <w:t xml:space="preserve">Le lievi discrasie riscontrabili, a livello di decimali di percentuali, non </w:t>
      </w:r>
      <w:r w:rsidR="00181DAF">
        <w:t>rilevano sulla validità delle letture che interessano, in primo luogo sulla rilevanza del fenomeno degli alunni disabili stranieri sul totale degli alunni certificati.</w:t>
      </w:r>
    </w:p>
    <w:p w:rsidR="00181DAF" w:rsidRDefault="00181DAF" w:rsidP="000C335F">
      <w:pPr>
        <w:jc w:val="both"/>
      </w:pPr>
    </w:p>
    <w:p w:rsidR="00181DAF" w:rsidRDefault="00884912" w:rsidP="000C335F">
      <w:pPr>
        <w:jc w:val="both"/>
      </w:pPr>
      <w:r>
        <w:t xml:space="preserve">I dati partono </w:t>
      </w:r>
      <w:proofErr w:type="spellStart"/>
      <w:r>
        <w:t>dall’a.s.</w:t>
      </w:r>
      <w:proofErr w:type="spellEnd"/>
      <w:r>
        <w:t xml:space="preserve"> 2008-2009, primo anno in cui le rilevazioni statistiche nazionali hanno cominciato a rilevare il fenomeno.</w:t>
      </w:r>
    </w:p>
    <w:p w:rsidR="00884912" w:rsidRDefault="00884912" w:rsidP="000C335F">
      <w:pPr>
        <w:jc w:val="both"/>
      </w:pPr>
    </w:p>
    <w:p w:rsidR="001C0144" w:rsidRDefault="001C0144" w:rsidP="000C335F">
      <w:pPr>
        <w:jc w:val="both"/>
      </w:pPr>
      <w:r>
        <w:t xml:space="preserve">Il primo dato da rilevare riguarda il fatto che la percentuale degli alunni stranieri certificati sul totale degli alunni certificati è superiore alla percentuale degli alunni stranieri sul totale degli alunni a dimostrazione che l’immigrazione delle famiglie con figli disabili è stata più intensa rispetto alle altre. </w:t>
      </w:r>
    </w:p>
    <w:p w:rsidR="001C0144" w:rsidRDefault="001C0144" w:rsidP="000C335F">
      <w:pPr>
        <w:jc w:val="both"/>
      </w:pPr>
    </w:p>
    <w:p w:rsidR="001C0144" w:rsidRDefault="001C0144" w:rsidP="000C335F">
      <w:pPr>
        <w:jc w:val="both"/>
      </w:pPr>
    </w:p>
    <w:p w:rsidR="001C0144" w:rsidRDefault="001C0144" w:rsidP="000C335F">
      <w:pPr>
        <w:jc w:val="both"/>
      </w:pPr>
    </w:p>
    <w:p w:rsidR="001C0144" w:rsidRDefault="001C0144" w:rsidP="000C335F">
      <w:pPr>
        <w:jc w:val="both"/>
      </w:pPr>
    </w:p>
    <w:p w:rsidR="001C0144" w:rsidRDefault="001C0144" w:rsidP="000C335F">
      <w:pPr>
        <w:jc w:val="both"/>
      </w:pPr>
    </w:p>
    <w:p w:rsidR="001C0144" w:rsidRDefault="001C0144" w:rsidP="000C335F">
      <w:pPr>
        <w:jc w:val="both"/>
      </w:pPr>
    </w:p>
    <w:p w:rsidR="001C0144" w:rsidRPr="001C0144" w:rsidRDefault="001C0144" w:rsidP="001C0144">
      <w:pPr>
        <w:ind w:left="2124" w:hanging="2124"/>
        <w:jc w:val="both"/>
        <w:rPr>
          <w:b/>
        </w:rPr>
      </w:pPr>
      <w:r w:rsidRPr="001C0144">
        <w:rPr>
          <w:b/>
        </w:rPr>
        <w:lastRenderedPageBreak/>
        <w:t xml:space="preserve">Tabella e </w:t>
      </w:r>
      <w:proofErr w:type="gramStart"/>
      <w:r w:rsidRPr="001C0144">
        <w:rPr>
          <w:b/>
        </w:rPr>
        <w:t>grafico:</w:t>
      </w:r>
      <w:r w:rsidRPr="001C0144">
        <w:rPr>
          <w:b/>
        </w:rPr>
        <w:tab/>
      </w:r>
      <w:proofErr w:type="gramEnd"/>
      <w:r w:rsidRPr="001C0144">
        <w:rPr>
          <w:b/>
        </w:rPr>
        <w:t xml:space="preserve">Percentuale degli alunni stranieri certificati sul totale degli alunni certificati e percentuale degli alunni stranieri sul totale degli alunni </w:t>
      </w:r>
    </w:p>
    <w:p w:rsidR="001C0144" w:rsidRPr="001C0144" w:rsidRDefault="001C0144" w:rsidP="000C335F">
      <w:pPr>
        <w:jc w:val="both"/>
        <w:rPr>
          <w:b/>
        </w:rPr>
      </w:pPr>
    </w:p>
    <w:p w:rsidR="001C0144" w:rsidRDefault="001C0144" w:rsidP="000C335F">
      <w:pPr>
        <w:jc w:val="both"/>
      </w:pPr>
    </w:p>
    <w:p w:rsidR="001C0144" w:rsidRDefault="001C0144" w:rsidP="000C335F">
      <w:pPr>
        <w:jc w:val="both"/>
      </w:pPr>
    </w:p>
    <w:tbl>
      <w:tblPr>
        <w:tblW w:w="9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2771"/>
        <w:gridCol w:w="3203"/>
      </w:tblGrid>
      <w:tr w:rsidR="00911A18" w:rsidRPr="00911A18" w:rsidTr="00911A18">
        <w:trPr>
          <w:trHeight w:val="67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Emilia-Romagna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18" w:rsidRPr="00911A18" w:rsidRDefault="00911A18" w:rsidP="00911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stranieri</w:t>
            </w:r>
            <w:proofErr w:type="gramEnd"/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 xml:space="preserve"> h su totale h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18" w:rsidRPr="00911A18" w:rsidRDefault="00911A18" w:rsidP="00911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stranieri</w:t>
            </w:r>
            <w:proofErr w:type="gramEnd"/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 xml:space="preserve"> su totale alunni</w:t>
            </w:r>
          </w:p>
        </w:tc>
      </w:tr>
      <w:tr w:rsidR="00911A18" w:rsidRPr="00911A18" w:rsidTr="00911A18">
        <w:trPr>
          <w:trHeight w:val="337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13,7%</w:t>
            </w:r>
          </w:p>
        </w:tc>
      </w:tr>
      <w:tr w:rsidR="00911A18" w:rsidRPr="00911A18" w:rsidTr="00911A18">
        <w:trPr>
          <w:trHeight w:val="337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15,9%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14,0%</w:t>
            </w:r>
          </w:p>
        </w:tc>
      </w:tr>
      <w:tr w:rsidR="00911A18" w:rsidRPr="00911A18" w:rsidTr="00911A18">
        <w:trPr>
          <w:trHeight w:val="337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17,3%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15,1%</w:t>
            </w:r>
          </w:p>
        </w:tc>
      </w:tr>
      <w:tr w:rsidR="00911A18" w:rsidRPr="00911A18" w:rsidTr="00911A18">
        <w:trPr>
          <w:trHeight w:val="337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18,6%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15,7%</w:t>
            </w:r>
          </w:p>
        </w:tc>
      </w:tr>
      <w:tr w:rsidR="00911A18" w:rsidRPr="00911A18" w:rsidTr="00911A18">
        <w:trPr>
          <w:trHeight w:val="337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19,7%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16,0%</w:t>
            </w:r>
          </w:p>
        </w:tc>
      </w:tr>
      <w:tr w:rsidR="00911A18" w:rsidRPr="00911A18" w:rsidTr="00911A18">
        <w:trPr>
          <w:trHeight w:val="337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21,4%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18" w:rsidRPr="00911A18" w:rsidRDefault="00911A18" w:rsidP="00911A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A18">
              <w:rPr>
                <w:rFonts w:ascii="Calibri" w:hAnsi="Calibri"/>
                <w:color w:val="000000"/>
                <w:sz w:val="22"/>
                <w:szCs w:val="22"/>
              </w:rPr>
              <w:t>16,4%</w:t>
            </w:r>
          </w:p>
        </w:tc>
      </w:tr>
    </w:tbl>
    <w:p w:rsidR="001C0144" w:rsidRDefault="001C0144" w:rsidP="000C335F">
      <w:pPr>
        <w:jc w:val="both"/>
      </w:pPr>
    </w:p>
    <w:p w:rsidR="001C0144" w:rsidRDefault="001C0144" w:rsidP="000C335F">
      <w:pPr>
        <w:jc w:val="both"/>
      </w:pPr>
    </w:p>
    <w:p w:rsidR="001C0144" w:rsidRDefault="001C0144" w:rsidP="000C335F">
      <w:pPr>
        <w:jc w:val="both"/>
      </w:pPr>
    </w:p>
    <w:p w:rsidR="001C0144" w:rsidRDefault="001100E0" w:rsidP="000C335F">
      <w:pPr>
        <w:jc w:val="both"/>
      </w:pPr>
      <w:r>
        <w:rPr>
          <w:noProof/>
        </w:rPr>
        <w:drawing>
          <wp:inline distT="0" distB="0" distL="0" distR="0" wp14:anchorId="619CED9A" wp14:editId="78BEAF50">
            <wp:extent cx="6120130" cy="3394075"/>
            <wp:effectExtent l="0" t="0" r="13970" b="1587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0144" w:rsidRDefault="001C0144" w:rsidP="000C335F">
      <w:pPr>
        <w:jc w:val="both"/>
      </w:pPr>
    </w:p>
    <w:p w:rsidR="001C0144" w:rsidRDefault="001C0144" w:rsidP="000C335F">
      <w:pPr>
        <w:jc w:val="both"/>
      </w:pPr>
    </w:p>
    <w:p w:rsidR="001C0144" w:rsidRDefault="001C0144" w:rsidP="000C335F">
      <w:pPr>
        <w:jc w:val="both"/>
      </w:pPr>
    </w:p>
    <w:p w:rsidR="001C0144" w:rsidRDefault="001C0144" w:rsidP="000C335F">
      <w:pPr>
        <w:jc w:val="both"/>
      </w:pPr>
    </w:p>
    <w:p w:rsidR="001C0144" w:rsidRDefault="001C0144" w:rsidP="000C335F">
      <w:pPr>
        <w:jc w:val="both"/>
      </w:pPr>
    </w:p>
    <w:p w:rsidR="001C0144" w:rsidRDefault="001C0144" w:rsidP="000C335F">
      <w:pPr>
        <w:jc w:val="both"/>
      </w:pPr>
      <w:r>
        <w:t>Anche l’esame per provincia può fornire indicazioni interessanti, anche per capire la diversa distribuzione delle situazioni più complesse nei diversi territori</w:t>
      </w:r>
    </w:p>
    <w:p w:rsidR="001C0144" w:rsidRDefault="001C0144" w:rsidP="000C335F">
      <w:pPr>
        <w:jc w:val="both"/>
      </w:pPr>
    </w:p>
    <w:p w:rsidR="001100E0" w:rsidRDefault="001100E0" w:rsidP="000C335F">
      <w:pPr>
        <w:jc w:val="both"/>
      </w:pPr>
    </w:p>
    <w:p w:rsidR="001100E0" w:rsidRDefault="001100E0" w:rsidP="000C335F">
      <w:pPr>
        <w:jc w:val="both"/>
      </w:pPr>
    </w:p>
    <w:p w:rsidR="001100E0" w:rsidRDefault="001100E0" w:rsidP="000C335F">
      <w:pPr>
        <w:jc w:val="both"/>
      </w:pPr>
    </w:p>
    <w:p w:rsidR="001100E0" w:rsidRDefault="001100E0" w:rsidP="000C335F">
      <w:pPr>
        <w:jc w:val="both"/>
      </w:pPr>
    </w:p>
    <w:p w:rsidR="001100E0" w:rsidRDefault="001100E0" w:rsidP="000C335F">
      <w:pPr>
        <w:jc w:val="both"/>
      </w:pPr>
    </w:p>
    <w:p w:rsidR="001C0144" w:rsidRDefault="001C0144" w:rsidP="000C335F">
      <w:pPr>
        <w:jc w:val="both"/>
      </w:pPr>
    </w:p>
    <w:p w:rsidR="001C0144" w:rsidRDefault="001C0144" w:rsidP="000C335F">
      <w:pPr>
        <w:jc w:val="both"/>
        <w:rPr>
          <w:b/>
        </w:rPr>
      </w:pPr>
      <w:proofErr w:type="gramStart"/>
      <w:r w:rsidRPr="001C0144">
        <w:rPr>
          <w:b/>
        </w:rPr>
        <w:lastRenderedPageBreak/>
        <w:t>Tabella:</w:t>
      </w:r>
      <w:r w:rsidRPr="001C0144">
        <w:rPr>
          <w:b/>
        </w:rPr>
        <w:tab/>
      </w:r>
      <w:proofErr w:type="gramEnd"/>
      <w:r w:rsidRPr="001C0144">
        <w:rPr>
          <w:b/>
        </w:rPr>
        <w:t>Percentuale degli alunni stranieri certificati sul totale degli alunni certificati</w:t>
      </w:r>
    </w:p>
    <w:p w:rsidR="00B319D7" w:rsidRPr="001C0144" w:rsidRDefault="00B319D7" w:rsidP="000C335F">
      <w:pPr>
        <w:jc w:val="both"/>
        <w:rPr>
          <w:b/>
        </w:rPr>
      </w:pPr>
    </w:p>
    <w:p w:rsidR="001C0144" w:rsidRDefault="001C0144" w:rsidP="000C335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317"/>
        <w:gridCol w:w="1318"/>
        <w:gridCol w:w="1318"/>
        <w:gridCol w:w="1318"/>
        <w:gridCol w:w="1318"/>
        <w:gridCol w:w="1318"/>
      </w:tblGrid>
      <w:tr w:rsidR="001C0144" w:rsidRPr="001C0144" w:rsidTr="001C0144">
        <w:trPr>
          <w:trHeight w:val="6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01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Percentuale degli alunni stranieri certificati sul totale degli alunni certificati</w:t>
            </w:r>
          </w:p>
        </w:tc>
      </w:tr>
      <w:tr w:rsidR="001C0144" w:rsidRPr="001C0144" w:rsidTr="001C0144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1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144">
              <w:rPr>
                <w:rFonts w:ascii="Calibri" w:hAnsi="Calibri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144">
              <w:rPr>
                <w:rFonts w:ascii="Calibri" w:hAnsi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144">
              <w:rPr>
                <w:rFonts w:ascii="Calibri" w:hAnsi="Calibri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144">
              <w:rPr>
                <w:rFonts w:ascii="Calibri" w:hAnsi="Calibri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144">
              <w:rPr>
                <w:rFonts w:ascii="Calibri" w:hAnsi="Calibri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144">
              <w:rPr>
                <w:rFonts w:ascii="Calibri" w:hAnsi="Calibri"/>
                <w:color w:val="000000"/>
                <w:sz w:val="22"/>
                <w:szCs w:val="22"/>
              </w:rPr>
              <w:t>2013-2014</w:t>
            </w:r>
          </w:p>
        </w:tc>
      </w:tr>
      <w:tr w:rsidR="001C0144" w:rsidRPr="001C0144" w:rsidTr="001C0144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BOLOGNA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15,6%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17,2%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18,2%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18,7%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20,5%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23,6%</w:t>
            </w:r>
          </w:p>
        </w:tc>
      </w:tr>
      <w:tr w:rsidR="001C0144" w:rsidRPr="001C0144" w:rsidTr="001C0144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FERRARA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7,7%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8,3%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10,9%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11,8%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12,2%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14,7%</w:t>
            </w:r>
          </w:p>
        </w:tc>
      </w:tr>
      <w:tr w:rsidR="001C0144" w:rsidRPr="001C0144" w:rsidTr="001C0144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FORLI'-CESENA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10,9%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13,7%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13,9%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15,2%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16,7%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19,0%</w:t>
            </w:r>
          </w:p>
        </w:tc>
      </w:tr>
      <w:tr w:rsidR="001C0144" w:rsidRPr="001C0144" w:rsidTr="001C0144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MODENA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16,5%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18,0%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19,6%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21,3%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21,8%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23,3%</w:t>
            </w:r>
          </w:p>
        </w:tc>
      </w:tr>
      <w:tr w:rsidR="001C0144" w:rsidRPr="001C0144" w:rsidTr="001C0144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PARMA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14,4%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16,0%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17,8%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18,4%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20,3%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21,0%</w:t>
            </w:r>
          </w:p>
        </w:tc>
      </w:tr>
      <w:tr w:rsidR="001C0144" w:rsidRPr="001C0144" w:rsidTr="001C0144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PIACENZA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19,5%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21,6%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23,4%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25,6%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26,1%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28,1%</w:t>
            </w:r>
          </w:p>
        </w:tc>
      </w:tr>
      <w:tr w:rsidR="001C0144" w:rsidRPr="001C0144" w:rsidTr="001C0144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RAVENNA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10,7%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13,0%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14,9%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16,8%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17,7%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18,4%</w:t>
            </w:r>
          </w:p>
        </w:tc>
      </w:tr>
      <w:tr w:rsidR="001C0144" w:rsidRPr="001C0144" w:rsidTr="001C0144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REGGIO EMILIA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16,2%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18,0%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19,7%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20,7%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22,2%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22,8%</w:t>
            </w:r>
          </w:p>
        </w:tc>
      </w:tr>
      <w:tr w:rsidR="001C0144" w:rsidRPr="001C0144" w:rsidTr="001C0144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RIMINI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12,1%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12,1%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12,8%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14,7%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14,6%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44" w:rsidRPr="001C0144" w:rsidRDefault="001C0144" w:rsidP="001C01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0144">
              <w:rPr>
                <w:rFonts w:ascii="Calibri" w:hAnsi="Calibri"/>
                <w:sz w:val="20"/>
                <w:szCs w:val="20"/>
              </w:rPr>
              <w:t>15,4%</w:t>
            </w:r>
          </w:p>
        </w:tc>
      </w:tr>
    </w:tbl>
    <w:p w:rsidR="001C0144" w:rsidRDefault="001C0144" w:rsidP="000C335F">
      <w:pPr>
        <w:jc w:val="both"/>
      </w:pPr>
    </w:p>
    <w:p w:rsidR="001100E0" w:rsidRDefault="001100E0" w:rsidP="000C335F">
      <w:pPr>
        <w:jc w:val="both"/>
      </w:pPr>
    </w:p>
    <w:p w:rsidR="000C335F" w:rsidRDefault="00B319D7" w:rsidP="000C335F">
      <w:pPr>
        <w:jc w:val="both"/>
      </w:pPr>
      <w:r>
        <w:t>Osservare l’andamento per ordini di scuola può fornire informazioni egualmente importanti, ad esempio rispetto al presumibile tempo di permanenza di tali alunni all’interno del sistema scolastico e del loro successivo passaggio all’età adulta e al carico atteso sui sistemi assistenziali e sul welfare.</w:t>
      </w:r>
    </w:p>
    <w:p w:rsidR="00B319D7" w:rsidRDefault="00B319D7" w:rsidP="000C335F">
      <w:pPr>
        <w:jc w:val="both"/>
      </w:pPr>
    </w:p>
    <w:p w:rsidR="001100E0" w:rsidRDefault="001100E0" w:rsidP="000C335F">
      <w:pPr>
        <w:jc w:val="both"/>
      </w:pPr>
    </w:p>
    <w:p w:rsidR="00750814" w:rsidRPr="00750814" w:rsidRDefault="00750814" w:rsidP="00750814">
      <w:pPr>
        <w:ind w:left="2124" w:hanging="2124"/>
        <w:jc w:val="both"/>
        <w:rPr>
          <w:b/>
        </w:rPr>
      </w:pPr>
      <w:r w:rsidRPr="00750814">
        <w:rPr>
          <w:b/>
        </w:rPr>
        <w:t xml:space="preserve">Tabella e </w:t>
      </w:r>
      <w:proofErr w:type="gramStart"/>
      <w:r w:rsidRPr="00750814">
        <w:rPr>
          <w:b/>
        </w:rPr>
        <w:t>grafico:</w:t>
      </w:r>
      <w:r w:rsidRPr="00750814">
        <w:rPr>
          <w:b/>
        </w:rPr>
        <w:tab/>
      </w:r>
      <w:proofErr w:type="gramEnd"/>
      <w:r w:rsidRPr="00750814">
        <w:rPr>
          <w:b/>
        </w:rPr>
        <w:t>Percentuale degli alunni stranieri certificati sul totale degli alunni certificati</w:t>
      </w:r>
    </w:p>
    <w:p w:rsidR="00B319D7" w:rsidRDefault="00B319D7" w:rsidP="000C335F">
      <w:pPr>
        <w:jc w:val="both"/>
      </w:pPr>
    </w:p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1810"/>
        <w:gridCol w:w="1959"/>
        <w:gridCol w:w="1625"/>
        <w:gridCol w:w="1764"/>
      </w:tblGrid>
      <w:tr w:rsidR="00750814" w:rsidRPr="00750814" w:rsidTr="00750814">
        <w:trPr>
          <w:trHeight w:val="521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% alunni h stranieri su totali alunni h</w:t>
            </w:r>
          </w:p>
        </w:tc>
      </w:tr>
      <w:tr w:rsidR="00750814" w:rsidRPr="00750814" w:rsidTr="00750814">
        <w:trPr>
          <w:trHeight w:val="52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aa.ss</w:t>
            </w:r>
            <w:proofErr w:type="spellEnd"/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infanzia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primaria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I grado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II grado</w:t>
            </w:r>
          </w:p>
        </w:tc>
      </w:tr>
      <w:tr w:rsidR="00750814" w:rsidRPr="00750814" w:rsidTr="00750814">
        <w:trPr>
          <w:trHeight w:val="52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19,1%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18,0%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14,6%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8,1%</w:t>
            </w:r>
          </w:p>
        </w:tc>
      </w:tr>
      <w:tr w:rsidR="00750814" w:rsidRPr="00750814" w:rsidTr="00750814">
        <w:trPr>
          <w:trHeight w:val="52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21,5%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19,6%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16,5%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9,2%</w:t>
            </w:r>
          </w:p>
        </w:tc>
      </w:tr>
      <w:tr w:rsidR="00750814" w:rsidRPr="00750814" w:rsidTr="00750814">
        <w:trPr>
          <w:trHeight w:val="52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24,9%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20,4%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18,7%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10,4%</w:t>
            </w:r>
          </w:p>
        </w:tc>
      </w:tr>
      <w:tr w:rsidR="00750814" w:rsidRPr="00750814" w:rsidTr="00750814">
        <w:trPr>
          <w:trHeight w:val="52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26,1%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21,4%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19,7%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12,3%</w:t>
            </w:r>
          </w:p>
        </w:tc>
      </w:tr>
      <w:tr w:rsidR="00750814" w:rsidRPr="00750814" w:rsidTr="00750814">
        <w:trPr>
          <w:trHeight w:val="52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25,4%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22,5%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20,1%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14,4%</w:t>
            </w:r>
          </w:p>
        </w:tc>
      </w:tr>
      <w:tr w:rsidR="00750814" w:rsidRPr="00750814" w:rsidTr="00750814">
        <w:trPr>
          <w:trHeight w:val="52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28,1%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23,7%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22,7%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4" w:rsidRPr="00750814" w:rsidRDefault="00750814" w:rsidP="00750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14">
              <w:rPr>
                <w:rFonts w:ascii="Calibri" w:hAnsi="Calibri"/>
                <w:color w:val="000000"/>
                <w:sz w:val="22"/>
                <w:szCs w:val="22"/>
              </w:rPr>
              <w:t>15,4%</w:t>
            </w:r>
          </w:p>
        </w:tc>
      </w:tr>
    </w:tbl>
    <w:p w:rsidR="00750814" w:rsidRDefault="00750814" w:rsidP="000C335F">
      <w:pPr>
        <w:jc w:val="both"/>
      </w:pPr>
    </w:p>
    <w:p w:rsidR="00750814" w:rsidRDefault="00750814" w:rsidP="000C335F">
      <w:pPr>
        <w:jc w:val="both"/>
      </w:pPr>
    </w:p>
    <w:p w:rsidR="00750814" w:rsidRDefault="00750814" w:rsidP="000C335F">
      <w:pPr>
        <w:jc w:val="both"/>
      </w:pPr>
    </w:p>
    <w:p w:rsidR="00750814" w:rsidRDefault="00750814" w:rsidP="000C335F">
      <w:pPr>
        <w:jc w:val="both"/>
      </w:pPr>
    </w:p>
    <w:p w:rsidR="00750814" w:rsidRDefault="00750814" w:rsidP="000C335F">
      <w:pPr>
        <w:jc w:val="both"/>
      </w:pPr>
    </w:p>
    <w:p w:rsidR="00750814" w:rsidRDefault="00750814" w:rsidP="000C335F">
      <w:pPr>
        <w:jc w:val="both"/>
      </w:pPr>
    </w:p>
    <w:p w:rsidR="00750814" w:rsidRDefault="00750814" w:rsidP="000C335F">
      <w:pPr>
        <w:jc w:val="both"/>
      </w:pPr>
    </w:p>
    <w:p w:rsidR="00750814" w:rsidRDefault="00750814" w:rsidP="000C335F">
      <w:pPr>
        <w:jc w:val="both"/>
      </w:pPr>
    </w:p>
    <w:p w:rsidR="00750814" w:rsidRDefault="00750814" w:rsidP="000C335F">
      <w:pPr>
        <w:jc w:val="both"/>
      </w:pPr>
      <w:r>
        <w:rPr>
          <w:noProof/>
        </w:rPr>
        <w:lastRenderedPageBreak/>
        <w:drawing>
          <wp:inline distT="0" distB="0" distL="0" distR="0" wp14:anchorId="531C9293" wp14:editId="070F8312">
            <wp:extent cx="5219700" cy="3309938"/>
            <wp:effectExtent l="0" t="0" r="0" b="508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0814" w:rsidRDefault="00750814" w:rsidP="000C335F">
      <w:pPr>
        <w:jc w:val="both"/>
      </w:pPr>
    </w:p>
    <w:p w:rsidR="00750814" w:rsidRDefault="00750814" w:rsidP="000C335F">
      <w:pPr>
        <w:jc w:val="both"/>
      </w:pPr>
    </w:p>
    <w:p w:rsidR="00750814" w:rsidRDefault="00750814" w:rsidP="000C335F">
      <w:pPr>
        <w:jc w:val="both"/>
      </w:pPr>
    </w:p>
    <w:sectPr w:rsidR="00750814" w:rsidSect="008854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NumType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2E" w:rsidRDefault="00F1312E" w:rsidP="0090153D">
      <w:r>
        <w:separator/>
      </w:r>
    </w:p>
  </w:endnote>
  <w:endnote w:type="continuationSeparator" w:id="0">
    <w:p w:rsidR="00F1312E" w:rsidRDefault="00F1312E" w:rsidP="0090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11" w:rsidRDefault="00420566">
    <w:pPr>
      <w:pStyle w:val="Pidipagina"/>
    </w:pPr>
    <w:r>
      <w:t>Ufficio Scolastico Regionale per l’Emilia-Romagna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147CF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2E" w:rsidRDefault="00F1312E" w:rsidP="0090153D">
      <w:r>
        <w:separator/>
      </w:r>
    </w:p>
  </w:footnote>
  <w:footnote w:type="continuationSeparator" w:id="0">
    <w:p w:rsidR="00F1312E" w:rsidRDefault="00F1312E" w:rsidP="0090153D">
      <w:r>
        <w:continuationSeparator/>
      </w:r>
    </w:p>
  </w:footnote>
  <w:footnote w:id="1">
    <w:p w:rsidR="000C335F" w:rsidRDefault="000C335F">
      <w:pPr>
        <w:pStyle w:val="Testonotaapidipagina"/>
      </w:pPr>
      <w:r>
        <w:rPr>
          <w:rStyle w:val="Rimandonotaapidipagina"/>
        </w:rPr>
        <w:footnoteRef/>
      </w:r>
      <w:r>
        <w:t xml:space="preserve"> Dal computo degli alunni stranieri sono sempre esclusi i cittadini della Repubblica di San Marino che frequentano molte scuole della Romagna. I motivi sono ovvi e non richiedono ulteriori specificazioni.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11" w:rsidRDefault="00937DF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6912610</wp:posOffset>
              </wp:positionH>
              <wp:positionV relativeFrom="page">
                <wp:posOffset>1806575</wp:posOffset>
              </wp:positionV>
              <wp:extent cx="647700" cy="256540"/>
              <wp:effectExtent l="0" t="0" r="2540" b="0"/>
              <wp:wrapNone/>
              <wp:docPr id="1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711" w:rsidRPr="00531B4D" w:rsidRDefault="00FE4711" w:rsidP="00531B4D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531B4D">
                            <w:rPr>
                              <w:color w:val="404040"/>
                              <w:sz w:val="20"/>
                              <w:szCs w:val="20"/>
                            </w:rPr>
                            <w:t>1|</w:t>
                          </w:r>
                          <w:r w:rsidRPr="00531B4D">
                            <w:rPr>
                              <w:color w:val="40404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31B4D">
                            <w:rPr>
                              <w:color w:val="40404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31B4D">
                            <w:rPr>
                              <w:color w:val="40404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7CF1">
                            <w:rPr>
                              <w:noProof/>
                              <w:color w:val="404040"/>
                              <w:sz w:val="20"/>
                              <w:szCs w:val="20"/>
                            </w:rPr>
                            <w:t>4</w:t>
                          </w:r>
                          <w:r w:rsidRPr="00531B4D">
                            <w:rPr>
                              <w:color w:val="40404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margin-left:544.3pt;margin-top:142.25pt;width:51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" o:allowincell="f" stroked="f">
              <v:textbox style="mso-fit-shape-to-text:t" inset="0,,0">
                <w:txbxContent>
                  <w:p w:rsidR="00FE4711" w:rsidRPr="00531B4D" w:rsidRDefault="00FE4711" w:rsidP="00531B4D">
                    <w:pPr>
                      <w:pBdr>
                        <w:top w:val="single" w:sz="4" w:space="1" w:color="D8D8D8"/>
                      </w:pBdr>
                      <w:rPr>
                        <w:color w:val="404040"/>
                        <w:sz w:val="20"/>
                        <w:szCs w:val="20"/>
                      </w:rPr>
                    </w:pPr>
                    <w:r w:rsidRPr="00531B4D">
                      <w:rPr>
                        <w:color w:val="404040"/>
                        <w:sz w:val="20"/>
                        <w:szCs w:val="20"/>
                      </w:rPr>
                      <w:t>1|</w:t>
                    </w:r>
                    <w:r w:rsidRPr="00531B4D">
                      <w:rPr>
                        <w:color w:val="404040"/>
                        <w:sz w:val="20"/>
                        <w:szCs w:val="20"/>
                      </w:rPr>
                      <w:fldChar w:fldCharType="begin"/>
                    </w:r>
                    <w:r w:rsidRPr="00531B4D">
                      <w:rPr>
                        <w:color w:val="404040"/>
                        <w:sz w:val="20"/>
                        <w:szCs w:val="20"/>
                      </w:rPr>
                      <w:instrText>PAGE   \* MERGEFORMAT</w:instrText>
                    </w:r>
                    <w:r w:rsidRPr="00531B4D">
                      <w:rPr>
                        <w:color w:val="404040"/>
                        <w:sz w:val="20"/>
                        <w:szCs w:val="20"/>
                      </w:rPr>
                      <w:fldChar w:fldCharType="separate"/>
                    </w:r>
                    <w:r w:rsidR="00147CF1">
                      <w:rPr>
                        <w:noProof/>
                        <w:color w:val="404040"/>
                        <w:sz w:val="20"/>
                        <w:szCs w:val="20"/>
                      </w:rPr>
                      <w:t>4</w:t>
                    </w:r>
                    <w:r w:rsidRPr="00531B4D">
                      <w:rPr>
                        <w:color w:val="40404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F16512D"/>
    <w:multiLevelType w:val="hybridMultilevel"/>
    <w:tmpl w:val="7A50DFF8"/>
    <w:lvl w:ilvl="0" w:tplc="CE3EA7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84"/>
    <w:rsid w:val="00041FB8"/>
    <w:rsid w:val="00056521"/>
    <w:rsid w:val="000933FB"/>
    <w:rsid w:val="000B6D86"/>
    <w:rsid w:val="000C335F"/>
    <w:rsid w:val="001100E0"/>
    <w:rsid w:val="00131AA0"/>
    <w:rsid w:val="00140204"/>
    <w:rsid w:val="00144D12"/>
    <w:rsid w:val="00147CF1"/>
    <w:rsid w:val="00181DAF"/>
    <w:rsid w:val="001828AE"/>
    <w:rsid w:val="001B6EEE"/>
    <w:rsid w:val="001C0144"/>
    <w:rsid w:val="001D67A5"/>
    <w:rsid w:val="002038A5"/>
    <w:rsid w:val="00207D4E"/>
    <w:rsid w:val="00324A07"/>
    <w:rsid w:val="00345603"/>
    <w:rsid w:val="00361DDC"/>
    <w:rsid w:val="003A2AC8"/>
    <w:rsid w:val="003F1DAA"/>
    <w:rsid w:val="0041249C"/>
    <w:rsid w:val="00420566"/>
    <w:rsid w:val="00496719"/>
    <w:rsid w:val="004E57DE"/>
    <w:rsid w:val="004F7A64"/>
    <w:rsid w:val="00531B4D"/>
    <w:rsid w:val="0055656C"/>
    <w:rsid w:val="00584FA0"/>
    <w:rsid w:val="005910C1"/>
    <w:rsid w:val="00594B88"/>
    <w:rsid w:val="005D2218"/>
    <w:rsid w:val="0063082F"/>
    <w:rsid w:val="00656984"/>
    <w:rsid w:val="00697E76"/>
    <w:rsid w:val="006A79CD"/>
    <w:rsid w:val="00750814"/>
    <w:rsid w:val="00791D1B"/>
    <w:rsid w:val="00884912"/>
    <w:rsid w:val="00885495"/>
    <w:rsid w:val="008A74F4"/>
    <w:rsid w:val="008C5960"/>
    <w:rsid w:val="0090153D"/>
    <w:rsid w:val="00911A18"/>
    <w:rsid w:val="00937DF7"/>
    <w:rsid w:val="00993C83"/>
    <w:rsid w:val="00A67B2A"/>
    <w:rsid w:val="00A864EF"/>
    <w:rsid w:val="00AA2F02"/>
    <w:rsid w:val="00B319D7"/>
    <w:rsid w:val="00B55194"/>
    <w:rsid w:val="00B64D5A"/>
    <w:rsid w:val="00C21874"/>
    <w:rsid w:val="00C300C9"/>
    <w:rsid w:val="00C719B6"/>
    <w:rsid w:val="00CB26BC"/>
    <w:rsid w:val="00D13837"/>
    <w:rsid w:val="00D74FA3"/>
    <w:rsid w:val="00DE5A6C"/>
    <w:rsid w:val="00E15779"/>
    <w:rsid w:val="00E400C7"/>
    <w:rsid w:val="00E90143"/>
    <w:rsid w:val="00E93542"/>
    <w:rsid w:val="00E94442"/>
    <w:rsid w:val="00EF2A41"/>
    <w:rsid w:val="00F1312E"/>
    <w:rsid w:val="00F825A9"/>
    <w:rsid w:val="00FA309A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7AC1FE-8CE5-4B20-9229-AABF1FEA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98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69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56984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5698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56984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D22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D2218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15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0153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15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0153D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131AA0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31A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31AA0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131AA0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131A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miur.pubblica.istruzione.it/web/istruzione/prot2873_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aziella%20Roda\Documents\HANDICAP\alunni%20stranieri%20con%20handicap\generali%20e%20grafic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aziella%20Roda\Documents\HANDICAP\alunni%20stranieri%20con%20handicap\generali%20e%20grafic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alunni h stranieri su totale alunni h e % alunni stranieri su totale alunni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Foglio1!$B$3</c:f>
              <c:strCache>
                <c:ptCount val="1"/>
                <c:pt idx="0">
                  <c:v>stranieri h su totale h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Foglio1!$A$4:$A$9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Foglio1!$B$4:$B$9</c:f>
              <c:numCache>
                <c:formatCode>0.0%</c:formatCode>
                <c:ptCount val="6"/>
                <c:pt idx="0">
                  <c:v>0.14299999999999999</c:v>
                </c:pt>
                <c:pt idx="1">
                  <c:v>0.159</c:v>
                </c:pt>
                <c:pt idx="2">
                  <c:v>0.17299999999999999</c:v>
                </c:pt>
                <c:pt idx="3">
                  <c:v>0.186</c:v>
                </c:pt>
                <c:pt idx="4">
                  <c:v>0.19700000000000001</c:v>
                </c:pt>
                <c:pt idx="5">
                  <c:v>0.214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Foglio1!$C$3</c:f>
              <c:strCache>
                <c:ptCount val="1"/>
                <c:pt idx="0">
                  <c:v>stranieri su totale alunni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5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Foglio1!$A$4:$A$9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Foglio1!$C$4:$C$9</c:f>
              <c:numCache>
                <c:formatCode>0.0%</c:formatCode>
                <c:ptCount val="6"/>
                <c:pt idx="0">
                  <c:v>0.13700000000000001</c:v>
                </c:pt>
                <c:pt idx="1">
                  <c:v>0.14000000000000001</c:v>
                </c:pt>
                <c:pt idx="2">
                  <c:v>0.151</c:v>
                </c:pt>
                <c:pt idx="3">
                  <c:v>0.157</c:v>
                </c:pt>
                <c:pt idx="4">
                  <c:v>0.16</c:v>
                </c:pt>
                <c:pt idx="5">
                  <c:v>0.16400000000000001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16408128"/>
        <c:axId val="816411936"/>
      </c:lineChart>
      <c:catAx>
        <c:axId val="81640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16411936"/>
        <c:crosses val="autoZero"/>
        <c:auto val="1"/>
        <c:lblAlgn val="ctr"/>
        <c:lblOffset val="100"/>
        <c:noMultiLvlLbl val="0"/>
      </c:catAx>
      <c:valAx>
        <c:axId val="816411936"/>
        <c:scaling>
          <c:orientation val="minMax"/>
          <c:min val="0.1200000000000000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816408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alunni h stranieri su totali alunni 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Foglio1!$B$63</c:f>
              <c:strCache>
                <c:ptCount val="1"/>
                <c:pt idx="0">
                  <c:v>infanzia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Foglio1!$A$64:$A$69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Foglio1!$B$64:$B$69</c:f>
              <c:numCache>
                <c:formatCode>0.0%</c:formatCode>
                <c:ptCount val="6"/>
                <c:pt idx="0">
                  <c:v>0.191</c:v>
                </c:pt>
                <c:pt idx="1">
                  <c:v>0.215</c:v>
                </c:pt>
                <c:pt idx="2">
                  <c:v>0.249</c:v>
                </c:pt>
                <c:pt idx="3">
                  <c:v>0.26100000000000001</c:v>
                </c:pt>
                <c:pt idx="4">
                  <c:v>0.254</c:v>
                </c:pt>
                <c:pt idx="5">
                  <c:v>0.28100000000000003</c:v>
                </c:pt>
              </c:numCache>
            </c:numRef>
          </c:val>
        </c:ser>
        <c:ser>
          <c:idx val="1"/>
          <c:order val="1"/>
          <c:tx>
            <c:strRef>
              <c:f>Foglio1!$C$63</c:f>
              <c:strCache>
                <c:ptCount val="1"/>
                <c:pt idx="0">
                  <c:v>primaria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Foglio1!$A$64:$A$69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Foglio1!$C$64:$C$69</c:f>
              <c:numCache>
                <c:formatCode>0.0%</c:formatCode>
                <c:ptCount val="6"/>
                <c:pt idx="0">
                  <c:v>0.18</c:v>
                </c:pt>
                <c:pt idx="1">
                  <c:v>0.19600000000000001</c:v>
                </c:pt>
                <c:pt idx="2">
                  <c:v>0.20399999999999999</c:v>
                </c:pt>
                <c:pt idx="3">
                  <c:v>0.214</c:v>
                </c:pt>
                <c:pt idx="4">
                  <c:v>0.22500000000000001</c:v>
                </c:pt>
                <c:pt idx="5">
                  <c:v>0.23699999999999999</c:v>
                </c:pt>
              </c:numCache>
            </c:numRef>
          </c:val>
        </c:ser>
        <c:ser>
          <c:idx val="2"/>
          <c:order val="2"/>
          <c:tx>
            <c:strRef>
              <c:f>Foglio1!$D$63</c:f>
              <c:strCache>
                <c:ptCount val="1"/>
                <c:pt idx="0">
                  <c:v>I grado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Foglio1!$A$64:$A$69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Foglio1!$D$64:$D$69</c:f>
              <c:numCache>
                <c:formatCode>0.0%</c:formatCode>
                <c:ptCount val="6"/>
                <c:pt idx="0">
                  <c:v>0.14599999999999999</c:v>
                </c:pt>
                <c:pt idx="1">
                  <c:v>0.16500000000000001</c:v>
                </c:pt>
                <c:pt idx="2">
                  <c:v>0.187</c:v>
                </c:pt>
                <c:pt idx="3">
                  <c:v>0.19700000000000001</c:v>
                </c:pt>
                <c:pt idx="4">
                  <c:v>0.20100000000000001</c:v>
                </c:pt>
                <c:pt idx="5">
                  <c:v>0.22700000000000001</c:v>
                </c:pt>
              </c:numCache>
            </c:numRef>
          </c:val>
        </c:ser>
        <c:ser>
          <c:idx val="3"/>
          <c:order val="3"/>
          <c:tx>
            <c:strRef>
              <c:f>Foglio1!$E$63</c:f>
              <c:strCache>
                <c:ptCount val="1"/>
                <c:pt idx="0">
                  <c:v>II grado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Foglio1!$A$64:$A$69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Foglio1!$E$64:$E$69</c:f>
              <c:numCache>
                <c:formatCode>0.0%</c:formatCode>
                <c:ptCount val="6"/>
                <c:pt idx="0">
                  <c:v>8.1000000000000003E-2</c:v>
                </c:pt>
                <c:pt idx="1">
                  <c:v>9.1999999999999998E-2</c:v>
                </c:pt>
                <c:pt idx="2">
                  <c:v>0.104</c:v>
                </c:pt>
                <c:pt idx="3">
                  <c:v>0.123</c:v>
                </c:pt>
                <c:pt idx="4">
                  <c:v>0.14399999999999999</c:v>
                </c:pt>
                <c:pt idx="5">
                  <c:v>0.154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6403232"/>
        <c:axId val="816412480"/>
      </c:barChart>
      <c:catAx>
        <c:axId val="81640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16412480"/>
        <c:crosses val="autoZero"/>
        <c:auto val="1"/>
        <c:lblAlgn val="ctr"/>
        <c:lblOffset val="100"/>
        <c:noMultiLvlLbl val="0"/>
      </c:catAx>
      <c:valAx>
        <c:axId val="81641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1640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2833-DA17-40C5-95D2-6B981024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Graziella Roda</cp:lastModifiedBy>
  <cp:revision>14</cp:revision>
  <cp:lastPrinted>2014-10-09T13:09:00Z</cp:lastPrinted>
  <dcterms:created xsi:type="dcterms:W3CDTF">2014-10-09T13:11:00Z</dcterms:created>
  <dcterms:modified xsi:type="dcterms:W3CDTF">2014-10-10T09:54:00Z</dcterms:modified>
</cp:coreProperties>
</file>