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Default="00D77447" w:rsidP="00BA0E1A">
      <w:pPr>
        <w:ind w:left="708"/>
        <w:rPr>
          <w:sz w:val="22"/>
          <w:szCs w:val="22"/>
        </w:rPr>
      </w:pPr>
    </w:p>
    <w:p w:rsidR="00F40F76" w:rsidRPr="00D77447" w:rsidRDefault="00F40F76" w:rsidP="00BA0E1A">
      <w:pPr>
        <w:ind w:left="708"/>
        <w:rPr>
          <w:sz w:val="22"/>
          <w:szCs w:val="22"/>
        </w:rPr>
      </w:pPr>
    </w:p>
    <w:p w:rsidR="00D77447" w:rsidRPr="00D77447" w:rsidRDefault="00D33747" w:rsidP="00D337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     </w:t>
      </w:r>
      <w:r w:rsidR="00C253C4">
        <w:rPr>
          <w:sz w:val="22"/>
          <w:szCs w:val="22"/>
        </w:rPr>
        <w:t>2232</w:t>
      </w:r>
      <w:r>
        <w:rPr>
          <w:sz w:val="22"/>
          <w:szCs w:val="22"/>
        </w:rPr>
        <w:t xml:space="preserve">                                                                              </w:t>
      </w:r>
      <w:r w:rsidR="00F40F7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Piacenza, </w:t>
      </w:r>
      <w:r w:rsidR="00C253C4">
        <w:rPr>
          <w:sz w:val="22"/>
          <w:szCs w:val="22"/>
        </w:rPr>
        <w:t>20 maggio 2014</w:t>
      </w:r>
      <w:bookmarkStart w:id="0" w:name="_GoBack"/>
      <w:bookmarkEnd w:id="0"/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BA0E1A" w:rsidRPr="00D77447" w:rsidRDefault="00BA0E1A" w:rsidP="00BA0E1A">
      <w:pPr>
        <w:rPr>
          <w:b/>
          <w:sz w:val="22"/>
          <w:szCs w:val="22"/>
        </w:rPr>
      </w:pPr>
    </w:p>
    <w:p w:rsidR="00455D9A" w:rsidRPr="00D77447" w:rsidRDefault="00455D9A" w:rsidP="003217DE">
      <w:pPr>
        <w:rPr>
          <w:sz w:val="22"/>
          <w:szCs w:val="22"/>
        </w:rPr>
      </w:pPr>
    </w:p>
    <w:p w:rsidR="0097681A" w:rsidRPr="00F40F76" w:rsidRDefault="0097681A" w:rsidP="0097681A">
      <w:pPr>
        <w:pStyle w:val="Paragrafoelenco"/>
        <w:numPr>
          <w:ilvl w:val="0"/>
          <w:numId w:val="9"/>
        </w:numPr>
        <w:rPr>
          <w:b/>
          <w:sz w:val="22"/>
          <w:szCs w:val="22"/>
        </w:rPr>
      </w:pPr>
      <w:r w:rsidRPr="00F40F76">
        <w:rPr>
          <w:b/>
          <w:sz w:val="22"/>
          <w:szCs w:val="22"/>
        </w:rPr>
        <w:t>A TUTTE LE</w:t>
      </w:r>
    </w:p>
    <w:p w:rsidR="0097681A" w:rsidRPr="00F40F76" w:rsidRDefault="0097681A" w:rsidP="0097681A">
      <w:pPr>
        <w:ind w:left="6225"/>
        <w:rPr>
          <w:b/>
          <w:sz w:val="22"/>
          <w:szCs w:val="22"/>
        </w:rPr>
      </w:pPr>
      <w:r w:rsidRPr="00F40F76">
        <w:rPr>
          <w:b/>
          <w:sz w:val="22"/>
          <w:szCs w:val="22"/>
        </w:rPr>
        <w:t xml:space="preserve">       AUTORITA’  SCOLASTICHE</w:t>
      </w:r>
    </w:p>
    <w:p w:rsidR="0097681A" w:rsidRPr="00F40F76" w:rsidRDefault="0097681A" w:rsidP="0097681A">
      <w:pPr>
        <w:ind w:left="6225"/>
        <w:rPr>
          <w:b/>
          <w:sz w:val="22"/>
          <w:szCs w:val="22"/>
        </w:rPr>
      </w:pPr>
      <w:r w:rsidRPr="00F40F76">
        <w:rPr>
          <w:b/>
          <w:sz w:val="22"/>
          <w:szCs w:val="22"/>
        </w:rPr>
        <w:t xml:space="preserve">       PIACENZA E PROVINCIA</w:t>
      </w:r>
    </w:p>
    <w:p w:rsidR="0097681A" w:rsidRPr="00F40F76" w:rsidRDefault="0097681A" w:rsidP="0097681A">
      <w:pPr>
        <w:ind w:left="6225"/>
        <w:rPr>
          <w:b/>
          <w:sz w:val="22"/>
          <w:szCs w:val="22"/>
        </w:rPr>
      </w:pPr>
    </w:p>
    <w:p w:rsidR="0097681A" w:rsidRDefault="0097681A" w:rsidP="0097681A">
      <w:pPr>
        <w:ind w:left="6225"/>
        <w:rPr>
          <w:sz w:val="22"/>
          <w:szCs w:val="22"/>
        </w:rPr>
      </w:pPr>
    </w:p>
    <w:p w:rsidR="0097681A" w:rsidRPr="0097681A" w:rsidRDefault="0097681A" w:rsidP="0097681A">
      <w:pPr>
        <w:ind w:left="6225"/>
        <w:rPr>
          <w:sz w:val="22"/>
          <w:szCs w:val="22"/>
        </w:rPr>
      </w:pPr>
    </w:p>
    <w:p w:rsidR="0017531C" w:rsidRDefault="0097681A" w:rsidP="0017531C">
      <w:pPr>
        <w:rPr>
          <w:sz w:val="22"/>
          <w:szCs w:val="22"/>
        </w:rPr>
      </w:pPr>
      <w:r>
        <w:rPr>
          <w:sz w:val="22"/>
          <w:szCs w:val="22"/>
        </w:rPr>
        <w:t>OGGETTO: O.M. n. 32 del 28.02.2014 – contratto collettivo integrativo sottoscritto in data 28.02.2014 –</w:t>
      </w:r>
    </w:p>
    <w:p w:rsidR="0097681A" w:rsidRDefault="0097681A" w:rsidP="0017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Pubblicazione delle graduatorie del personale docente di ruolo degli Istituti di Istruzione </w:t>
      </w:r>
    </w:p>
    <w:p w:rsidR="0097681A" w:rsidRDefault="0097681A" w:rsidP="0017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Secondaria di II grado titolare di</w:t>
      </w:r>
      <w:r w:rsidR="00F40F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40F76">
        <w:rPr>
          <w:b/>
          <w:sz w:val="22"/>
          <w:szCs w:val="22"/>
        </w:rPr>
        <w:t>DOTAZIONE ORGANICA PROVINCIALE</w:t>
      </w:r>
      <w:r>
        <w:rPr>
          <w:sz w:val="22"/>
          <w:szCs w:val="22"/>
        </w:rPr>
        <w:t>.</w:t>
      </w:r>
    </w:p>
    <w:p w:rsidR="00F40F76" w:rsidRDefault="00F40F76" w:rsidP="0017531C">
      <w:pPr>
        <w:rPr>
          <w:sz w:val="22"/>
          <w:szCs w:val="22"/>
        </w:rPr>
      </w:pPr>
    </w:p>
    <w:p w:rsidR="0097681A" w:rsidRDefault="0097681A" w:rsidP="0017531C">
      <w:pPr>
        <w:rPr>
          <w:sz w:val="22"/>
          <w:szCs w:val="22"/>
        </w:rPr>
      </w:pPr>
    </w:p>
    <w:p w:rsidR="0097681A" w:rsidRPr="00F40F76" w:rsidRDefault="0097681A" w:rsidP="0017531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Per la tempestiva informazione di tutto il personale interessato ed in adempimento a quanto disposto dall’art. 23 del C.C.N.I citato in oggetto, relativo alla mobilità del personale DOCENTE, EDUCATIVO ed A.T.A. di ruolo delle Scuole Statali di Infanzia, Primaria, di Istruzione Secondari</w:t>
      </w:r>
      <w:r w:rsidR="00F40F76">
        <w:rPr>
          <w:sz w:val="22"/>
          <w:szCs w:val="22"/>
        </w:rPr>
        <w:t>a</w:t>
      </w:r>
      <w:r w:rsidR="00133412">
        <w:rPr>
          <w:sz w:val="22"/>
          <w:szCs w:val="22"/>
        </w:rPr>
        <w:t xml:space="preserve"> di 1° e 2° grado</w:t>
      </w:r>
      <w:r w:rsidR="00F40F76">
        <w:rPr>
          <w:sz w:val="22"/>
          <w:szCs w:val="22"/>
        </w:rPr>
        <w:t xml:space="preserve"> ed Artistica, si comunica che  in data odierna</w:t>
      </w:r>
      <w:r>
        <w:rPr>
          <w:sz w:val="22"/>
          <w:szCs w:val="22"/>
        </w:rPr>
        <w:t xml:space="preserve"> sono pubblicate all’albo di questo Ufficio </w:t>
      </w:r>
      <w:r w:rsidRPr="00F40F76">
        <w:rPr>
          <w:b/>
          <w:sz w:val="22"/>
          <w:szCs w:val="22"/>
        </w:rPr>
        <w:t>le graduatorie provvisorie dei docenti titolari di dotazione organica provinciale degli Istituti di 2° Grado di questa Provincia.</w:t>
      </w:r>
    </w:p>
    <w:p w:rsidR="00F40F76" w:rsidRDefault="00F40F76" w:rsidP="0017531C">
      <w:pPr>
        <w:rPr>
          <w:sz w:val="22"/>
          <w:szCs w:val="22"/>
        </w:rPr>
      </w:pPr>
    </w:p>
    <w:p w:rsidR="0097681A" w:rsidRDefault="0097681A" w:rsidP="0017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Si ricorda che, ai sensi del medesimo art. 23</w:t>
      </w:r>
      <w:r w:rsidR="00F40F76">
        <w:rPr>
          <w:sz w:val="22"/>
          <w:szCs w:val="22"/>
        </w:rPr>
        <w:t>,</w:t>
      </w:r>
      <w:r>
        <w:rPr>
          <w:sz w:val="22"/>
          <w:szCs w:val="22"/>
        </w:rPr>
        <w:t xml:space="preserve"> i docenti</w:t>
      </w:r>
      <w:r w:rsidR="00F40F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interessati potranno produrre motivato reclamo avverso le graduatorie</w:t>
      </w:r>
      <w:r w:rsidR="00F40F76">
        <w:rPr>
          <w:sz w:val="22"/>
          <w:szCs w:val="22"/>
        </w:rPr>
        <w:t xml:space="preserve"> di che trattasi   </w:t>
      </w:r>
      <w:r w:rsidR="00F40F76" w:rsidRPr="00F40F76">
        <w:rPr>
          <w:b/>
          <w:sz w:val="22"/>
          <w:szCs w:val="22"/>
        </w:rPr>
        <w:t>entro   dieci   giorni</w:t>
      </w:r>
      <w:r w:rsidR="00F40F76">
        <w:rPr>
          <w:sz w:val="22"/>
          <w:szCs w:val="22"/>
        </w:rPr>
        <w:t xml:space="preserve">   dalla data di pubblicazione.</w:t>
      </w:r>
    </w:p>
    <w:p w:rsidR="00F40F76" w:rsidRDefault="00F40F76" w:rsidP="0017531C">
      <w:pPr>
        <w:rPr>
          <w:sz w:val="22"/>
          <w:szCs w:val="22"/>
        </w:rPr>
      </w:pPr>
    </w:p>
    <w:p w:rsidR="00F40F76" w:rsidRDefault="00F40F76" w:rsidP="0017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Si pregano le SS.LL. di far sottoscrivere la presente nota, per presa visione, da tutto il personale interessato.</w:t>
      </w:r>
    </w:p>
    <w:p w:rsidR="0097681A" w:rsidRDefault="0097681A" w:rsidP="0017531C">
      <w:pPr>
        <w:rPr>
          <w:sz w:val="22"/>
          <w:szCs w:val="22"/>
        </w:rPr>
      </w:pPr>
    </w:p>
    <w:p w:rsidR="00F40F76" w:rsidRDefault="00F40F76" w:rsidP="0017531C">
      <w:pPr>
        <w:rPr>
          <w:sz w:val="22"/>
          <w:szCs w:val="22"/>
        </w:rPr>
      </w:pPr>
    </w:p>
    <w:p w:rsidR="00F40F76" w:rsidRDefault="00F40F76" w:rsidP="0017531C">
      <w:pPr>
        <w:rPr>
          <w:sz w:val="22"/>
          <w:szCs w:val="22"/>
        </w:rPr>
      </w:pPr>
    </w:p>
    <w:p w:rsidR="00F40F76" w:rsidRDefault="00F40F76" w:rsidP="0017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545A6">
        <w:rPr>
          <w:sz w:val="22"/>
          <w:szCs w:val="22"/>
        </w:rPr>
        <w:t>F.to</w:t>
      </w:r>
      <w:r>
        <w:rPr>
          <w:sz w:val="22"/>
          <w:szCs w:val="22"/>
        </w:rPr>
        <w:t xml:space="preserve">  IL  DIRIGENTE</w:t>
      </w:r>
    </w:p>
    <w:p w:rsidR="00F40F76" w:rsidRPr="00D77447" w:rsidRDefault="00F40F76" w:rsidP="0017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Luciano </w:t>
      </w:r>
      <w:proofErr w:type="spellStart"/>
      <w:r>
        <w:rPr>
          <w:sz w:val="22"/>
          <w:szCs w:val="22"/>
        </w:rPr>
        <w:t>Rondanini</w:t>
      </w:r>
      <w:proofErr w:type="spellEnd"/>
    </w:p>
    <w:sectPr w:rsidR="00F40F76" w:rsidRPr="00D77447" w:rsidSect="0011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F2" w:rsidRDefault="00726DF2">
      <w:r>
        <w:separator/>
      </w:r>
    </w:p>
  </w:endnote>
  <w:endnote w:type="continuationSeparator" w:id="0">
    <w:p w:rsidR="00726DF2" w:rsidRDefault="0072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 xml:space="preserve">Luciano </w:t>
    </w:r>
    <w:proofErr w:type="spellStart"/>
    <w:r w:rsidR="00804453">
      <w:rPr>
        <w:sz w:val="18"/>
        <w:szCs w:val="18"/>
      </w:rPr>
      <w:t>Rondanini</w:t>
    </w:r>
    <w:proofErr w:type="spellEnd"/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F2" w:rsidRDefault="00726DF2">
      <w:r>
        <w:separator/>
      </w:r>
    </w:p>
  </w:footnote>
  <w:footnote w:type="continuationSeparator" w:id="0">
    <w:p w:rsidR="00726DF2" w:rsidRDefault="0072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101AF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61F0706C"/>
    <w:multiLevelType w:val="hybridMultilevel"/>
    <w:tmpl w:val="DF0096DA"/>
    <w:lvl w:ilvl="0" w:tplc="6B76E58C">
      <w:numFmt w:val="bullet"/>
      <w:lvlText w:val="-"/>
      <w:lvlJc w:val="left"/>
      <w:pPr>
        <w:ind w:left="658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</w:abstractNum>
  <w:abstractNum w:abstractNumId="6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65"/>
    <w:rsid w:val="0001232F"/>
    <w:rsid w:val="00015D66"/>
    <w:rsid w:val="00041C90"/>
    <w:rsid w:val="00055685"/>
    <w:rsid w:val="00072697"/>
    <w:rsid w:val="000A47AB"/>
    <w:rsid w:val="000A75A5"/>
    <w:rsid w:val="000D4B1E"/>
    <w:rsid w:val="00101AF7"/>
    <w:rsid w:val="00110DBF"/>
    <w:rsid w:val="00133412"/>
    <w:rsid w:val="00165990"/>
    <w:rsid w:val="0017531C"/>
    <w:rsid w:val="001C6421"/>
    <w:rsid w:val="00216A65"/>
    <w:rsid w:val="002208B1"/>
    <w:rsid w:val="002856C5"/>
    <w:rsid w:val="002A30A2"/>
    <w:rsid w:val="002D6F30"/>
    <w:rsid w:val="003217DE"/>
    <w:rsid w:val="00340383"/>
    <w:rsid w:val="00350AE5"/>
    <w:rsid w:val="003551D2"/>
    <w:rsid w:val="003E2649"/>
    <w:rsid w:val="004543E9"/>
    <w:rsid w:val="00455D9A"/>
    <w:rsid w:val="00466BC9"/>
    <w:rsid w:val="00476320"/>
    <w:rsid w:val="0048452A"/>
    <w:rsid w:val="00526EA3"/>
    <w:rsid w:val="00533613"/>
    <w:rsid w:val="005416D8"/>
    <w:rsid w:val="00582505"/>
    <w:rsid w:val="005F5F6E"/>
    <w:rsid w:val="00613974"/>
    <w:rsid w:val="00617E7D"/>
    <w:rsid w:val="006545A6"/>
    <w:rsid w:val="00666165"/>
    <w:rsid w:val="006B4CF3"/>
    <w:rsid w:val="006C03A9"/>
    <w:rsid w:val="006E6F50"/>
    <w:rsid w:val="006F0B44"/>
    <w:rsid w:val="00703C0A"/>
    <w:rsid w:val="007226A5"/>
    <w:rsid w:val="00726DF2"/>
    <w:rsid w:val="00732119"/>
    <w:rsid w:val="00760818"/>
    <w:rsid w:val="007A1B88"/>
    <w:rsid w:val="00804453"/>
    <w:rsid w:val="008617F9"/>
    <w:rsid w:val="00880E8D"/>
    <w:rsid w:val="008E0354"/>
    <w:rsid w:val="008E45DE"/>
    <w:rsid w:val="00921370"/>
    <w:rsid w:val="00943DB0"/>
    <w:rsid w:val="0097681A"/>
    <w:rsid w:val="00983E4A"/>
    <w:rsid w:val="009A621F"/>
    <w:rsid w:val="009F3864"/>
    <w:rsid w:val="00A26054"/>
    <w:rsid w:val="00A3349C"/>
    <w:rsid w:val="00A5088F"/>
    <w:rsid w:val="00A50C92"/>
    <w:rsid w:val="00A97609"/>
    <w:rsid w:val="00AB21EC"/>
    <w:rsid w:val="00AB5A59"/>
    <w:rsid w:val="00AE2238"/>
    <w:rsid w:val="00AE57D0"/>
    <w:rsid w:val="00B320F2"/>
    <w:rsid w:val="00B65982"/>
    <w:rsid w:val="00B9041B"/>
    <w:rsid w:val="00BA0E1A"/>
    <w:rsid w:val="00BC74E4"/>
    <w:rsid w:val="00BF62D5"/>
    <w:rsid w:val="00C253C4"/>
    <w:rsid w:val="00C83312"/>
    <w:rsid w:val="00C84EE4"/>
    <w:rsid w:val="00CA03FC"/>
    <w:rsid w:val="00D33747"/>
    <w:rsid w:val="00D36544"/>
    <w:rsid w:val="00D55B37"/>
    <w:rsid w:val="00D56999"/>
    <w:rsid w:val="00D77447"/>
    <w:rsid w:val="00D85A64"/>
    <w:rsid w:val="00DB7B33"/>
    <w:rsid w:val="00DD19CD"/>
    <w:rsid w:val="00DE0F24"/>
    <w:rsid w:val="00DF5F4A"/>
    <w:rsid w:val="00E25F75"/>
    <w:rsid w:val="00E3646B"/>
    <w:rsid w:val="00E37D3D"/>
    <w:rsid w:val="00E44B94"/>
    <w:rsid w:val="00E57FB9"/>
    <w:rsid w:val="00E61527"/>
    <w:rsid w:val="00E707A4"/>
    <w:rsid w:val="00E953EF"/>
    <w:rsid w:val="00E96B3E"/>
    <w:rsid w:val="00E971B5"/>
    <w:rsid w:val="00EB7ACB"/>
    <w:rsid w:val="00F02514"/>
    <w:rsid w:val="00F30B65"/>
    <w:rsid w:val="00F40F76"/>
    <w:rsid w:val="00F459CE"/>
    <w:rsid w:val="00FB3888"/>
    <w:rsid w:val="00FB46EE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aragrafoelenco">
    <w:name w:val="List Paragraph"/>
    <w:basedOn w:val="Normale"/>
    <w:uiPriority w:val="34"/>
    <w:qFormat/>
    <w:rsid w:val="0097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aragrafoelenco">
    <w:name w:val="List Paragraph"/>
    <w:basedOn w:val="Normale"/>
    <w:uiPriority w:val="34"/>
    <w:qFormat/>
    <w:rsid w:val="0097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5</cp:revision>
  <cp:lastPrinted>2014-05-16T10:38:00Z</cp:lastPrinted>
  <dcterms:created xsi:type="dcterms:W3CDTF">2014-05-20T10:13:00Z</dcterms:created>
  <dcterms:modified xsi:type="dcterms:W3CDTF">2014-05-20T10:18:00Z</dcterms:modified>
</cp:coreProperties>
</file>